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C9" w:rsidRDefault="00F250E3" w:rsidP="001874C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7pt;height:75.15pt" fillcolor="#06c" strokecolor="#9cf" strokeweight="1.5pt">
            <v:shadow on="t" color="#900"/>
            <v:textpath style="font-family:&quot;Impact&quot;;v-text-kern:t" trim="t" fitpath="t" string="WYSTAWA"/>
          </v:shape>
        </w:pict>
      </w:r>
    </w:p>
    <w:p w:rsidR="001874C9" w:rsidRPr="001874C9" w:rsidRDefault="001874C9" w:rsidP="001874C9">
      <w:pPr>
        <w:jc w:val="center"/>
        <w:rPr>
          <w:b/>
          <w:color w:val="C0504D" w:themeColor="accent2"/>
          <w:sz w:val="72"/>
          <w:szCs w:val="72"/>
        </w:rPr>
      </w:pPr>
      <w:r w:rsidRPr="001874C9">
        <w:rPr>
          <w:b/>
          <w:color w:val="C0504D" w:themeColor="accent2"/>
          <w:sz w:val="72"/>
          <w:szCs w:val="72"/>
        </w:rPr>
        <w:t xml:space="preserve"> „RODZINA BOGIEM SILNA”</w:t>
      </w:r>
    </w:p>
    <w:p w:rsidR="001874C9" w:rsidRPr="003F2447" w:rsidRDefault="001874C9" w:rsidP="001874C9">
      <w:pPr>
        <w:jc w:val="center"/>
        <w:rPr>
          <w:rFonts w:asciiTheme="majorHAnsi" w:hAnsiTheme="majorHAnsi"/>
        </w:rPr>
      </w:pPr>
      <w:r w:rsidRPr="003F2447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062080" cy="2126067"/>
            <wp:effectExtent l="19050" t="0" r="4970" b="0"/>
            <wp:docPr id="1" name="Obraz 1" descr="http://www.zrodlo.krakow.pl/wp-content/uploads/2011/08/04_17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rodlo.krakow.pl/wp-content/uploads/2011/08/04_17-300x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75" cy="213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C9" w:rsidRPr="009F78B3" w:rsidRDefault="001874C9" w:rsidP="003F2447">
      <w:pPr>
        <w:rPr>
          <w:rFonts w:asciiTheme="majorHAnsi" w:hAnsiTheme="majorHAnsi" w:cs="Times New Roman"/>
          <w:b/>
          <w:color w:val="C0504D" w:themeColor="accent2"/>
          <w:sz w:val="48"/>
          <w:szCs w:val="48"/>
        </w:rPr>
      </w:pPr>
      <w:r w:rsidRPr="003F2447">
        <w:rPr>
          <w:rFonts w:asciiTheme="majorHAnsi" w:hAnsiTheme="majorHAnsi" w:cs="Times New Roman"/>
          <w:b/>
          <w:sz w:val="48"/>
          <w:szCs w:val="48"/>
        </w:rPr>
        <w:t xml:space="preserve">W ramach prezentacji kandydata na patrona naszej szkoły </w:t>
      </w:r>
      <w:r w:rsidR="003F2447" w:rsidRPr="003F2447">
        <w:rPr>
          <w:rFonts w:asciiTheme="majorHAnsi" w:hAnsiTheme="majorHAnsi" w:cs="Times New Roman"/>
          <w:b/>
          <w:sz w:val="48"/>
          <w:szCs w:val="48"/>
        </w:rPr>
        <w:t xml:space="preserve">gościmy wystawę, </w:t>
      </w:r>
      <w:r w:rsidRPr="003F2447">
        <w:rPr>
          <w:rFonts w:asciiTheme="majorHAnsi" w:hAnsiTheme="majorHAnsi" w:cs="Times New Roman"/>
          <w:b/>
          <w:sz w:val="48"/>
          <w:szCs w:val="48"/>
        </w:rPr>
        <w:t>która przedstawia nauczanie</w:t>
      </w:r>
      <w:r w:rsidR="006A3669" w:rsidRPr="003F2447">
        <w:rPr>
          <w:rFonts w:asciiTheme="majorHAnsi" w:hAnsiTheme="majorHAnsi" w:cs="Times New Roman"/>
          <w:b/>
          <w:sz w:val="48"/>
          <w:szCs w:val="48"/>
        </w:rPr>
        <w:t xml:space="preserve"> </w:t>
      </w:r>
      <w:r w:rsidR="003F2447" w:rsidRPr="003F2447">
        <w:rPr>
          <w:rFonts w:asciiTheme="majorHAnsi" w:hAnsiTheme="majorHAnsi" w:cs="Times New Roman"/>
          <w:b/>
          <w:sz w:val="48"/>
          <w:szCs w:val="48"/>
        </w:rPr>
        <w:t xml:space="preserve">                                                                                                         </w:t>
      </w:r>
      <w:r w:rsidRPr="003F2447">
        <w:rPr>
          <w:rFonts w:asciiTheme="majorHAnsi" w:hAnsiTheme="majorHAnsi" w:cs="Times New Roman"/>
          <w:b/>
          <w:color w:val="C0504D" w:themeColor="accent2"/>
          <w:sz w:val="48"/>
          <w:szCs w:val="48"/>
        </w:rPr>
        <w:t>Kard. Stefana Wyszyńskiego</w:t>
      </w:r>
      <w:r w:rsidR="003F2447" w:rsidRPr="003F2447">
        <w:rPr>
          <w:rFonts w:asciiTheme="majorHAnsi" w:hAnsiTheme="majorHAnsi" w:cs="Times New Roman"/>
          <w:b/>
          <w:color w:val="C0504D" w:themeColor="accent2"/>
          <w:sz w:val="48"/>
          <w:szCs w:val="48"/>
        </w:rPr>
        <w:t xml:space="preserve"> </w:t>
      </w:r>
      <w:r w:rsidR="009F78B3">
        <w:rPr>
          <w:rFonts w:asciiTheme="majorHAnsi" w:hAnsiTheme="majorHAnsi" w:cs="Times New Roman"/>
          <w:b/>
          <w:color w:val="C0504D" w:themeColor="accent2"/>
          <w:sz w:val="48"/>
          <w:szCs w:val="48"/>
        </w:rPr>
        <w:t xml:space="preserve"> </w:t>
      </w:r>
      <w:r w:rsidRPr="003F2447">
        <w:rPr>
          <w:rFonts w:asciiTheme="majorHAnsi" w:hAnsiTheme="majorHAnsi" w:cs="Times New Roman"/>
          <w:b/>
          <w:sz w:val="48"/>
          <w:szCs w:val="48"/>
        </w:rPr>
        <w:t xml:space="preserve"> poświęcone rodzinie. Wystawę </w:t>
      </w:r>
      <w:r w:rsidR="00CF1E7C" w:rsidRPr="003F2447">
        <w:rPr>
          <w:rFonts w:asciiTheme="majorHAnsi" w:hAnsiTheme="majorHAnsi" w:cs="Times New Roman"/>
          <w:b/>
          <w:sz w:val="48"/>
          <w:szCs w:val="48"/>
        </w:rPr>
        <w:t>stanowi czternaście plansz</w:t>
      </w:r>
      <w:r w:rsidRPr="003F2447">
        <w:rPr>
          <w:rFonts w:asciiTheme="majorHAnsi" w:hAnsiTheme="majorHAnsi" w:cs="Times New Roman"/>
          <w:b/>
          <w:sz w:val="48"/>
          <w:szCs w:val="48"/>
        </w:rPr>
        <w:t xml:space="preserve"> rozstawionych w różnych miejscach szkoły.</w:t>
      </w:r>
    </w:p>
    <w:p w:rsidR="001874C9" w:rsidRPr="003F2447" w:rsidRDefault="001874C9" w:rsidP="003F2447">
      <w:pPr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3F2447">
        <w:rPr>
          <w:rFonts w:asciiTheme="majorHAnsi" w:hAnsiTheme="majorHAnsi" w:cs="Times New Roman"/>
          <w:b/>
          <w:sz w:val="32"/>
          <w:szCs w:val="32"/>
          <w:u w:val="single"/>
        </w:rPr>
        <w:t>ZAPRASZAMY DO OBEJRZENIA WYSTAWY I ZAPOZNANIA SIĘ Z JAKŻE AKTUALNYM NAUCZANIEM KARDYNAŁA STEFANA WYSZYŃSKIEGO.</w:t>
      </w:r>
    </w:p>
    <w:p w:rsidR="003F2447" w:rsidRDefault="003F2447" w:rsidP="001874C9">
      <w:pPr>
        <w:rPr>
          <w:rFonts w:asciiTheme="majorHAnsi" w:hAnsiTheme="majorHAnsi" w:cs="Times New Roman"/>
          <w:sz w:val="24"/>
          <w:szCs w:val="24"/>
        </w:rPr>
      </w:pPr>
    </w:p>
    <w:p w:rsidR="001874C9" w:rsidRPr="003F2447" w:rsidRDefault="001874C9" w:rsidP="003F24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F2447">
        <w:rPr>
          <w:rFonts w:asciiTheme="majorHAnsi" w:hAnsiTheme="majorHAnsi" w:cs="Times New Roman"/>
          <w:b/>
          <w:sz w:val="24"/>
          <w:szCs w:val="24"/>
        </w:rPr>
        <w:t>Wystawa została zorganizowana przy współpracy z lubelskim oddziałem</w:t>
      </w:r>
      <w:r w:rsidR="003F2447" w:rsidRPr="003F2447">
        <w:rPr>
          <w:rFonts w:asciiTheme="majorHAnsi" w:hAnsiTheme="majorHAnsi" w:cs="Times New Roman"/>
          <w:b/>
          <w:sz w:val="24"/>
          <w:szCs w:val="24"/>
        </w:rPr>
        <w:t xml:space="preserve">                  </w:t>
      </w:r>
      <w:r w:rsidR="003F2447">
        <w:rPr>
          <w:rFonts w:asciiTheme="majorHAnsi" w:hAnsiTheme="majorHAnsi" w:cs="Times New Roman"/>
          <w:b/>
          <w:sz w:val="24"/>
          <w:szCs w:val="24"/>
        </w:rPr>
        <w:t xml:space="preserve"> Civitas Christiana</w:t>
      </w:r>
    </w:p>
    <w:p w:rsidR="001874C9" w:rsidRDefault="001874C9" w:rsidP="001874C9"/>
    <w:p w:rsidR="001874C9" w:rsidRDefault="001874C9"/>
    <w:sectPr w:rsidR="001874C9" w:rsidSect="009F78B3">
      <w:pgSz w:w="11906" w:h="16838"/>
      <w:pgMar w:top="1417" w:right="1417" w:bottom="1417" w:left="1417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874C9"/>
    <w:rsid w:val="001874C9"/>
    <w:rsid w:val="003F2447"/>
    <w:rsid w:val="0061618D"/>
    <w:rsid w:val="006A3669"/>
    <w:rsid w:val="009F78B3"/>
    <w:rsid w:val="00CF1E7C"/>
    <w:rsid w:val="00F2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Kamińska</dc:creator>
  <cp:lastModifiedBy>Beata Kamińska</cp:lastModifiedBy>
  <cp:revision>3</cp:revision>
  <dcterms:created xsi:type="dcterms:W3CDTF">2018-12-09T10:15:00Z</dcterms:created>
  <dcterms:modified xsi:type="dcterms:W3CDTF">2018-12-09T11:22:00Z</dcterms:modified>
</cp:coreProperties>
</file>